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Lines="0" w:after="157" w:afterLines="50" w:line="460" w:lineRule="exact"/>
        <w:jc w:val="center"/>
        <w:textAlignment w:val="auto"/>
        <w:rPr>
          <w:rFonts w:hint="eastAsia" w:ascii="仿宋" w:hAnsi="仿宋" w:eastAsia="仿宋" w:cs="仿宋"/>
          <w:b/>
          <w:bCs/>
          <w:color w:val="333333"/>
          <w:kern w:val="0"/>
          <w:sz w:val="44"/>
          <w:szCs w:val="44"/>
          <w:lang w:val="en-US" w:eastAsia="zh-CN"/>
        </w:rPr>
      </w:pPr>
      <w:r>
        <w:rPr>
          <w:rFonts w:hint="eastAsia" w:ascii="仿宋" w:hAnsi="仿宋" w:eastAsia="仿宋" w:cs="仿宋"/>
          <w:b/>
          <w:bCs/>
          <w:color w:val="333333"/>
          <w:kern w:val="0"/>
          <w:sz w:val="44"/>
          <w:szCs w:val="44"/>
          <w:lang w:val="en-US" w:eastAsia="zh-CN"/>
        </w:rPr>
        <w:t>武汉晴川学院离校安全责任告知书</w:t>
      </w:r>
    </w:p>
    <w:p>
      <w:pPr>
        <w:keepNext w:val="0"/>
        <w:keepLines w:val="0"/>
        <w:pageBreakBefore w:val="0"/>
        <w:widowControl w:val="0"/>
        <w:kinsoku/>
        <w:wordWrap/>
        <w:overflowPunct/>
        <w:topLinePunct w:val="0"/>
        <w:autoSpaceDE/>
        <w:autoSpaceDN/>
        <w:bidi w:val="0"/>
        <w:adjustRightInd/>
        <w:snapToGrid/>
        <w:spacing w:beforeLines="0" w:after="157" w:afterLines="50" w:line="460" w:lineRule="exact"/>
        <w:jc w:val="center"/>
        <w:textAlignment w:val="auto"/>
        <w:rPr>
          <w:rFonts w:hint="eastAsia" w:ascii="楷体" w:hAnsi="楷体" w:eastAsia="楷体" w:cs="楷体"/>
          <w:b/>
          <w:bCs/>
          <w:color w:val="333333"/>
          <w:kern w:val="0"/>
          <w:sz w:val="30"/>
          <w:szCs w:val="30"/>
          <w:lang w:val="en-US" w:eastAsia="zh-CN"/>
        </w:rPr>
      </w:pPr>
      <w:r>
        <w:rPr>
          <w:rFonts w:hint="eastAsia" w:ascii="楷体" w:hAnsi="楷体" w:eastAsia="楷体" w:cs="楷体"/>
          <w:b/>
          <w:bCs/>
          <w:color w:val="333333"/>
          <w:kern w:val="0"/>
          <w:sz w:val="30"/>
          <w:szCs w:val="30"/>
          <w:lang w:val="en-US" w:eastAsia="zh-CN"/>
        </w:rPr>
        <w:t>(请正反打印一张纸上）</w:t>
      </w:r>
    </w:p>
    <w:p>
      <w:pPr>
        <w:keepNext w:val="0"/>
        <w:keepLines w:val="0"/>
        <w:pageBreakBefore w:val="0"/>
        <w:widowControl w:val="0"/>
        <w:kinsoku/>
        <w:wordWrap/>
        <w:overflowPunct/>
        <w:topLinePunct w:val="0"/>
        <w:autoSpaceDE/>
        <w:autoSpaceDN/>
        <w:bidi w:val="0"/>
        <w:adjustRightInd/>
        <w:snapToGrid/>
        <w:spacing w:beforeLines="0" w:afterLines="0" w:line="460" w:lineRule="exact"/>
        <w:ind w:left="0" w:leftChars="0" w:firstLine="640" w:firstLineChars="200"/>
        <w:textAlignment w:val="auto"/>
        <w:rPr>
          <w:rFonts w:hint="eastAsia" w:ascii="仿宋" w:hAnsi="仿宋" w:eastAsia="仿宋" w:cs="仿宋"/>
          <w:b w:val="0"/>
          <w:bCs w:val="0"/>
          <w:color w:val="000000"/>
          <w:sz w:val="32"/>
          <w:szCs w:val="32"/>
          <w:lang w:val="en-US" w:eastAsia="zh-CN"/>
        </w:rPr>
      </w:pPr>
      <w:r>
        <w:rPr>
          <w:rFonts w:hint="eastAsia" w:ascii="仿宋" w:hAnsi="仿宋" w:eastAsia="仿宋"/>
          <w:sz w:val="32"/>
          <w:szCs w:val="32"/>
          <w:lang w:val="en-US" w:eastAsia="zh-CN"/>
        </w:rPr>
        <w:t>同学们离校之际</w:t>
      </w:r>
      <w:r>
        <w:rPr>
          <w:rFonts w:hint="eastAsia" w:ascii="仿宋" w:hAnsi="仿宋" w:eastAsia="仿宋"/>
          <w:sz w:val="32"/>
          <w:szCs w:val="32"/>
        </w:rPr>
        <w:t>，为提高大家的安全防范意识和能力，现将相关安全注意事项告知如下，请仔细阅读，切实保护自己的人身和财产安全，</w:t>
      </w:r>
      <w:r>
        <w:rPr>
          <w:rFonts w:hint="eastAsia" w:ascii="仿宋" w:hAnsi="仿宋" w:eastAsia="仿宋"/>
          <w:sz w:val="32"/>
          <w:szCs w:val="32"/>
          <w:lang w:eastAsia="zh-CN"/>
        </w:rPr>
        <w:t>平安顺利返程回家</w:t>
      </w:r>
      <w:r>
        <w:rPr>
          <w:rFonts w:hint="eastAsia" w:ascii="仿宋" w:hAnsi="仿宋" w:eastAsia="仿宋"/>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3" w:firstLineChars="200"/>
        <w:textAlignment w:val="auto"/>
        <w:outlineLvl w:val="9"/>
        <w:rPr>
          <w:rFonts w:hint="eastAsia" w:ascii="仿宋" w:hAnsi="仿宋" w:eastAsia="仿宋" w:cs="仿宋"/>
          <w:b w:val="0"/>
          <w:bCs w:val="0"/>
          <w:color w:val="000000"/>
          <w:sz w:val="32"/>
          <w:szCs w:val="32"/>
        </w:rPr>
      </w:pPr>
      <w:r>
        <w:rPr>
          <w:rFonts w:hint="eastAsia" w:ascii="仿宋" w:hAnsi="仿宋" w:eastAsia="仿宋" w:cs="仿宋"/>
          <w:b/>
          <w:bCs/>
          <w:color w:val="000000"/>
          <w:sz w:val="32"/>
          <w:szCs w:val="32"/>
          <w:lang w:val="en-US" w:eastAsia="zh-CN"/>
        </w:rPr>
        <w:t>1、</w:t>
      </w:r>
      <w:r>
        <w:rPr>
          <w:rFonts w:hint="eastAsia" w:ascii="仿宋" w:hAnsi="仿宋" w:eastAsia="仿宋" w:cs="仿宋"/>
          <w:b/>
          <w:bCs/>
          <w:color w:val="000000"/>
          <w:sz w:val="32"/>
          <w:szCs w:val="32"/>
        </w:rPr>
        <w:t>妥善保管</w:t>
      </w:r>
      <w:r>
        <w:rPr>
          <w:rFonts w:hint="eastAsia" w:ascii="仿宋" w:hAnsi="仿宋" w:eastAsia="仿宋" w:cs="仿宋"/>
          <w:b/>
          <w:bCs/>
          <w:color w:val="000000"/>
          <w:sz w:val="32"/>
          <w:szCs w:val="32"/>
          <w:lang w:val="en-US" w:eastAsia="zh-CN"/>
        </w:rPr>
        <w:t>贵重</w:t>
      </w:r>
      <w:r>
        <w:rPr>
          <w:rFonts w:hint="eastAsia" w:ascii="仿宋" w:hAnsi="仿宋" w:eastAsia="仿宋" w:cs="仿宋"/>
          <w:b/>
          <w:bCs/>
          <w:color w:val="000000"/>
          <w:sz w:val="32"/>
          <w:szCs w:val="32"/>
        </w:rPr>
        <w:t>物品</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lang w:val="en-US" w:eastAsia="zh-CN"/>
        </w:rPr>
        <w:t>柜子、抽屉等存放贵重物品地方要上锁，要将贵重物品随身带走，</w:t>
      </w:r>
      <w:r>
        <w:rPr>
          <w:rFonts w:hint="eastAsia" w:ascii="仿宋" w:hAnsi="仿宋" w:eastAsia="仿宋" w:cs="仿宋"/>
          <w:b w:val="0"/>
          <w:bCs w:val="0"/>
          <w:color w:val="000000"/>
          <w:sz w:val="32"/>
          <w:szCs w:val="32"/>
        </w:rPr>
        <w:t>若确实不能带走</w:t>
      </w:r>
      <w:r>
        <w:rPr>
          <w:rFonts w:hint="eastAsia" w:ascii="仿宋" w:hAnsi="仿宋" w:eastAsia="仿宋" w:cs="仿宋"/>
          <w:b w:val="0"/>
          <w:bCs w:val="0"/>
          <w:color w:val="000000"/>
          <w:sz w:val="32"/>
          <w:szCs w:val="32"/>
          <w:lang w:val="en-US" w:eastAsia="zh-CN"/>
        </w:rPr>
        <w:t>要</w:t>
      </w:r>
      <w:r>
        <w:rPr>
          <w:rFonts w:hint="eastAsia" w:ascii="仿宋" w:hAnsi="仿宋" w:eastAsia="仿宋" w:cs="仿宋"/>
          <w:b w:val="0"/>
          <w:bCs w:val="0"/>
          <w:color w:val="000000"/>
          <w:sz w:val="32"/>
          <w:szCs w:val="32"/>
        </w:rPr>
        <w:t>妥善存放。</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3" w:firstLineChars="200"/>
        <w:textAlignment w:val="auto"/>
        <w:outlineLvl w:val="9"/>
        <w:rPr>
          <w:rFonts w:hint="eastAsia" w:ascii="仿宋" w:hAnsi="仿宋" w:eastAsia="仿宋" w:cs="仿宋"/>
          <w:b w:val="0"/>
          <w:bCs w:val="0"/>
          <w:color w:val="000000"/>
          <w:sz w:val="32"/>
          <w:szCs w:val="32"/>
        </w:rPr>
      </w:pPr>
      <w:r>
        <w:rPr>
          <w:rFonts w:hint="eastAsia" w:ascii="仿宋" w:hAnsi="仿宋" w:eastAsia="仿宋" w:cs="仿宋"/>
          <w:b/>
          <w:bCs/>
          <w:color w:val="000000"/>
          <w:sz w:val="32"/>
          <w:szCs w:val="32"/>
          <w:lang w:val="en-US" w:eastAsia="zh-CN"/>
        </w:rPr>
        <w:t>2、做好宿舍设备检查</w:t>
      </w:r>
      <w:r>
        <w:rPr>
          <w:rFonts w:hint="eastAsia" w:ascii="仿宋" w:hAnsi="仿宋" w:eastAsia="仿宋" w:cs="仿宋"/>
          <w:b w:val="0"/>
          <w:bCs w:val="0"/>
          <w:color w:val="000000"/>
          <w:sz w:val="32"/>
          <w:szCs w:val="32"/>
          <w:lang w:val="en-US" w:eastAsia="zh-CN"/>
        </w:rPr>
        <w:t>。一定要在</w:t>
      </w:r>
      <w:r>
        <w:rPr>
          <w:rFonts w:hint="eastAsia" w:ascii="仿宋" w:hAnsi="仿宋" w:eastAsia="仿宋" w:cs="仿宋"/>
          <w:b w:val="0"/>
          <w:bCs w:val="0"/>
          <w:color w:val="000000"/>
          <w:sz w:val="32"/>
          <w:szCs w:val="32"/>
        </w:rPr>
        <w:t>离校前</w:t>
      </w:r>
      <w:r>
        <w:rPr>
          <w:rFonts w:hint="eastAsia" w:ascii="仿宋" w:hAnsi="仿宋" w:eastAsia="仿宋" w:cs="仿宋"/>
          <w:b w:val="0"/>
          <w:bCs w:val="0"/>
          <w:color w:val="000000"/>
          <w:sz w:val="32"/>
          <w:szCs w:val="32"/>
          <w:lang w:val="en-US" w:eastAsia="zh-CN"/>
        </w:rPr>
        <w:t>将门窗、水电、电器管好</w:t>
      </w:r>
      <w:r>
        <w:rPr>
          <w:rFonts w:hint="eastAsia" w:ascii="仿宋" w:hAnsi="仿宋" w:eastAsia="仿宋" w:cs="仿宋"/>
          <w:b w:val="0"/>
          <w:bCs w:val="0"/>
          <w:color w:val="000000"/>
          <w:sz w:val="32"/>
          <w:szCs w:val="32"/>
        </w:rPr>
        <w:t>。</w:t>
      </w:r>
      <w:r>
        <w:rPr>
          <w:rFonts w:hint="eastAsia" w:ascii="仿宋" w:hAnsi="仿宋" w:eastAsia="仿宋" w:cs="仿宋"/>
          <w:b w:val="0"/>
          <w:bCs w:val="0"/>
          <w:color w:val="000000"/>
          <w:sz w:val="32"/>
          <w:szCs w:val="32"/>
        </w:rPr>
        <w:br w:type="textWrapping"/>
      </w:r>
      <w:r>
        <w:rPr>
          <w:rFonts w:hint="eastAsia" w:ascii="仿宋" w:hAnsi="仿宋" w:eastAsia="仿宋" w:cs="仿宋"/>
          <w:b w:val="0"/>
          <w:bCs w:val="0"/>
          <w:color w:val="000000"/>
          <w:sz w:val="32"/>
          <w:szCs w:val="32"/>
          <w:lang w:val="en-US" w:eastAsia="zh-CN"/>
        </w:rPr>
        <w:t xml:space="preserve">   </w:t>
      </w:r>
      <w:r>
        <w:rPr>
          <w:rFonts w:hint="eastAsia" w:ascii="仿宋" w:hAnsi="仿宋" w:eastAsia="仿宋" w:cs="仿宋"/>
          <w:b/>
          <w:bCs/>
          <w:color w:val="000000"/>
          <w:sz w:val="32"/>
          <w:szCs w:val="32"/>
          <w:lang w:val="en-US" w:eastAsia="zh-CN"/>
        </w:rPr>
        <w:t xml:space="preserve"> 3</w:t>
      </w:r>
      <w:r>
        <w:rPr>
          <w:rFonts w:hint="eastAsia" w:ascii="仿宋" w:hAnsi="仿宋" w:eastAsia="仿宋" w:cs="仿宋"/>
          <w:b/>
          <w:bCs/>
          <w:color w:val="000000"/>
          <w:sz w:val="32"/>
          <w:szCs w:val="32"/>
          <w:lang w:eastAsia="zh-CN"/>
        </w:rPr>
        <w:t>、</w:t>
      </w:r>
      <w:r>
        <w:rPr>
          <w:rFonts w:hint="eastAsia" w:ascii="仿宋" w:hAnsi="仿宋" w:eastAsia="仿宋" w:cs="仿宋"/>
          <w:b/>
          <w:bCs/>
          <w:color w:val="000000"/>
          <w:sz w:val="32"/>
          <w:szCs w:val="32"/>
          <w:lang w:val="en-US" w:eastAsia="zh-CN"/>
        </w:rPr>
        <w:t>正确选乘交通工具</w:t>
      </w:r>
      <w:r>
        <w:rPr>
          <w:rFonts w:hint="eastAsia" w:ascii="仿宋" w:hAnsi="仿宋" w:eastAsia="仿宋" w:cs="仿宋"/>
          <w:b w:val="0"/>
          <w:bCs w:val="0"/>
          <w:color w:val="000000"/>
          <w:sz w:val="32"/>
          <w:szCs w:val="32"/>
          <w:lang w:val="en-US" w:eastAsia="zh-CN"/>
        </w:rPr>
        <w:t>。</w:t>
      </w:r>
      <w:r>
        <w:rPr>
          <w:rFonts w:hint="eastAsia" w:ascii="仿宋" w:hAnsi="仿宋" w:eastAsia="仿宋"/>
          <w:sz w:val="32"/>
          <w:szCs w:val="32"/>
        </w:rPr>
        <w:t>自觉遵守交通法规</w:t>
      </w:r>
      <w:r>
        <w:rPr>
          <w:rFonts w:hint="eastAsia" w:ascii="仿宋" w:hAnsi="仿宋" w:eastAsia="仿宋"/>
          <w:sz w:val="32"/>
          <w:szCs w:val="32"/>
          <w:lang w:eastAsia="zh-CN"/>
        </w:rPr>
        <w:t>，</w:t>
      </w:r>
      <w:r>
        <w:rPr>
          <w:rFonts w:hint="eastAsia" w:ascii="仿宋" w:hAnsi="仿宋" w:eastAsia="仿宋"/>
          <w:sz w:val="32"/>
          <w:szCs w:val="32"/>
          <w:lang w:val="en-US" w:eastAsia="zh-CN"/>
        </w:rPr>
        <w:t>坚决</w:t>
      </w:r>
      <w:r>
        <w:rPr>
          <w:rFonts w:hint="eastAsia" w:ascii="仿宋" w:hAnsi="仿宋" w:eastAsia="仿宋"/>
          <w:sz w:val="32"/>
          <w:szCs w:val="32"/>
        </w:rPr>
        <w:t>不乘坐</w:t>
      </w:r>
      <w:r>
        <w:rPr>
          <w:rFonts w:hint="eastAsia" w:ascii="仿宋" w:hAnsi="仿宋" w:eastAsia="仿宋"/>
          <w:sz w:val="32"/>
          <w:szCs w:val="32"/>
          <w:lang w:val="en-US" w:eastAsia="zh-CN"/>
        </w:rPr>
        <w:t>无营运资质车辆、超载驾驶车辆、不随意搭乘私家车辆。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3" w:firstLineChars="200"/>
        <w:textAlignment w:val="auto"/>
        <w:outlineLvl w:val="9"/>
        <w:rPr>
          <w:rFonts w:hint="eastAsia" w:ascii="仿宋" w:hAnsi="仿宋" w:eastAsia="仿宋" w:cs="仿宋"/>
          <w:b w:val="0"/>
          <w:bCs w:val="0"/>
          <w:color w:val="000000"/>
          <w:sz w:val="32"/>
          <w:szCs w:val="32"/>
        </w:rPr>
      </w:pPr>
      <w:r>
        <w:rPr>
          <w:rFonts w:hint="eastAsia" w:ascii="仿宋" w:hAnsi="仿宋" w:eastAsia="仿宋" w:cs="仿宋"/>
          <w:b/>
          <w:bCs/>
          <w:color w:val="000000"/>
          <w:sz w:val="32"/>
          <w:szCs w:val="32"/>
          <w:lang w:val="en-US" w:eastAsia="zh-CN"/>
        </w:rPr>
        <w:t>4、提升谨防诈骗能力</w:t>
      </w:r>
      <w:r>
        <w:rPr>
          <w:rFonts w:hint="eastAsia" w:ascii="仿宋" w:hAnsi="仿宋" w:eastAsia="仿宋" w:cs="仿宋"/>
          <w:b w:val="0"/>
          <w:bCs w:val="0"/>
          <w:color w:val="000000"/>
          <w:sz w:val="32"/>
          <w:szCs w:val="32"/>
          <w:lang w:val="en-US" w:eastAsia="zh-CN"/>
        </w:rPr>
        <w:t>。</w:t>
      </w:r>
      <w:r>
        <w:rPr>
          <w:rFonts w:hint="eastAsia" w:ascii="仿宋" w:hAnsi="仿宋" w:eastAsia="仿宋" w:cs="仿宋"/>
          <w:b w:val="0"/>
          <w:bCs w:val="0"/>
          <w:color w:val="000000"/>
          <w:sz w:val="32"/>
          <w:szCs w:val="32"/>
        </w:rPr>
        <w:t>不要轻信他人，</w:t>
      </w:r>
      <w:r>
        <w:rPr>
          <w:rFonts w:hint="eastAsia" w:ascii="仿宋" w:hAnsi="仿宋" w:eastAsia="仿宋" w:cs="仿宋"/>
          <w:b w:val="0"/>
          <w:bCs w:val="0"/>
          <w:color w:val="000000"/>
          <w:sz w:val="32"/>
          <w:szCs w:val="32"/>
          <w:lang w:val="en-US" w:eastAsia="zh-CN"/>
        </w:rPr>
        <w:t>尤其是不要轻信短信、微信、QQ、网站等中奖和理财信息，坚决</w:t>
      </w:r>
      <w:r>
        <w:rPr>
          <w:rFonts w:hint="eastAsia" w:ascii="仿宋" w:hAnsi="仿宋" w:eastAsia="仿宋" w:cs="仿宋"/>
          <w:b w:val="0"/>
          <w:bCs w:val="0"/>
          <w:color w:val="000000"/>
          <w:sz w:val="32"/>
          <w:szCs w:val="32"/>
        </w:rPr>
        <w:t>不</w:t>
      </w:r>
      <w:r>
        <w:rPr>
          <w:rFonts w:hint="eastAsia" w:ascii="仿宋" w:hAnsi="仿宋" w:eastAsia="仿宋" w:cs="仿宋"/>
          <w:b w:val="0"/>
          <w:bCs w:val="0"/>
          <w:color w:val="000000"/>
          <w:sz w:val="32"/>
          <w:szCs w:val="32"/>
          <w:lang w:val="en-US" w:eastAsia="zh-CN"/>
        </w:rPr>
        <w:t>能把个人身份信息（身份证、银行卡、手机号、家人联系方式等）透漏给别人</w:t>
      </w:r>
      <w:r>
        <w:rPr>
          <w:rFonts w:hint="eastAsia" w:ascii="仿宋" w:hAnsi="仿宋" w:eastAsia="仿宋" w:cs="仿宋"/>
          <w:b w:val="0"/>
          <w:bCs w:val="0"/>
          <w:color w:val="00000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3" w:firstLineChars="200"/>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bCs/>
          <w:color w:val="000000"/>
          <w:sz w:val="32"/>
          <w:szCs w:val="32"/>
          <w:lang w:val="en-US" w:eastAsia="zh-CN"/>
        </w:rPr>
        <w:t>5、抵制不良贷款诱惑</w:t>
      </w:r>
      <w:r>
        <w:rPr>
          <w:rFonts w:hint="eastAsia" w:ascii="仿宋" w:hAnsi="仿宋" w:eastAsia="仿宋" w:cs="仿宋"/>
          <w:b w:val="0"/>
          <w:bCs w:val="0"/>
          <w:color w:val="000000"/>
          <w:sz w:val="32"/>
          <w:szCs w:val="32"/>
          <w:lang w:val="en-US" w:eastAsia="zh-CN"/>
        </w:rPr>
        <w:t>。坚决抵制各类面向大学生的贷款平台和方式，不要相信各类校园贷推销方案，以免陷入信用贷款纠纷。</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3" w:firstLineChars="200"/>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bCs/>
          <w:color w:val="000000"/>
          <w:sz w:val="32"/>
          <w:szCs w:val="32"/>
          <w:lang w:val="en-US" w:eastAsia="zh-CN"/>
        </w:rPr>
        <w:t>6、正确识别兼职陷阱</w:t>
      </w:r>
      <w:r>
        <w:rPr>
          <w:rFonts w:hint="eastAsia" w:ascii="仿宋" w:hAnsi="仿宋" w:eastAsia="仿宋" w:cs="仿宋"/>
          <w:b w:val="0"/>
          <w:bCs w:val="0"/>
          <w:color w:val="000000"/>
          <w:sz w:val="32"/>
          <w:szCs w:val="32"/>
          <w:lang w:val="en-US" w:eastAsia="zh-CN"/>
        </w:rPr>
        <w:t>。对于利用假期外出兼职的学生一定要提高警惕认识，不要轻信广告宣传，不要个人单独行动，不要迷信高薪报酬，不要接触不正规行业。要认清、识别和远离各类传销手法，如遇突发情况要机智处理、及时报告。</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3" w:firstLineChars="200"/>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bCs/>
          <w:color w:val="000000"/>
          <w:sz w:val="32"/>
          <w:szCs w:val="32"/>
          <w:lang w:val="en-US" w:eastAsia="zh-CN"/>
        </w:rPr>
        <w:t>7、保持外出高度警惕</w:t>
      </w:r>
      <w:r>
        <w:rPr>
          <w:rFonts w:hint="eastAsia" w:ascii="仿宋" w:hAnsi="仿宋" w:eastAsia="仿宋" w:cs="仿宋"/>
          <w:b w:val="0"/>
          <w:bCs w:val="0"/>
          <w:color w:val="000000"/>
          <w:sz w:val="32"/>
          <w:szCs w:val="32"/>
          <w:lang w:val="en-US" w:eastAsia="zh-CN"/>
        </w:rPr>
        <w:t>。放假离校一定要向辅导员老师和家长报备，可多结伴而行，注意行程安全。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643" w:firstLineChars="200"/>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bCs/>
          <w:color w:val="000000"/>
          <w:sz w:val="32"/>
          <w:szCs w:val="32"/>
          <w:lang w:val="en-US" w:eastAsia="zh-CN"/>
        </w:rPr>
        <w:t>8、机智应对突发事件</w:t>
      </w:r>
      <w:r>
        <w:rPr>
          <w:rFonts w:hint="eastAsia" w:ascii="仿宋" w:hAnsi="仿宋" w:eastAsia="仿宋" w:cs="仿宋"/>
          <w:b w:val="0"/>
          <w:bCs w:val="0"/>
          <w:color w:val="000000"/>
          <w:sz w:val="32"/>
          <w:szCs w:val="32"/>
          <w:lang w:val="en-US" w:eastAsia="zh-CN"/>
        </w:rPr>
        <w:t>。</w:t>
      </w:r>
      <w:r>
        <w:rPr>
          <w:rFonts w:hint="eastAsia" w:ascii="仿宋" w:hAnsi="仿宋" w:eastAsia="仿宋" w:cs="仿宋"/>
          <w:b w:val="0"/>
          <w:bCs w:val="0"/>
          <w:color w:val="000000"/>
          <w:sz w:val="32"/>
          <w:szCs w:val="32"/>
        </w:rPr>
        <w:t>遇到</w:t>
      </w:r>
      <w:r>
        <w:rPr>
          <w:rFonts w:hint="eastAsia" w:ascii="仿宋" w:hAnsi="仿宋" w:eastAsia="仿宋" w:cs="仿宋"/>
          <w:b w:val="0"/>
          <w:bCs w:val="0"/>
          <w:color w:val="000000"/>
          <w:sz w:val="32"/>
          <w:szCs w:val="32"/>
          <w:lang w:val="en-US" w:eastAsia="zh-CN"/>
        </w:rPr>
        <w:t>各类突发</w:t>
      </w:r>
      <w:r>
        <w:rPr>
          <w:rFonts w:hint="eastAsia" w:ascii="仿宋" w:hAnsi="仿宋" w:eastAsia="仿宋" w:cs="仿宋"/>
          <w:b w:val="0"/>
          <w:bCs w:val="0"/>
          <w:color w:val="000000"/>
          <w:sz w:val="32"/>
          <w:szCs w:val="32"/>
        </w:rPr>
        <w:t>事件时要</w:t>
      </w:r>
      <w:r>
        <w:rPr>
          <w:rFonts w:hint="eastAsia" w:ascii="仿宋" w:hAnsi="仿宋" w:eastAsia="仿宋" w:cs="仿宋"/>
          <w:b w:val="0"/>
          <w:bCs w:val="0"/>
          <w:color w:val="000000"/>
          <w:sz w:val="32"/>
          <w:szCs w:val="32"/>
          <w:lang w:val="en-US" w:eastAsia="zh-CN"/>
        </w:rPr>
        <w:t>冷静不慌张、</w:t>
      </w:r>
      <w:r>
        <w:rPr>
          <w:rFonts w:hint="eastAsia" w:ascii="仿宋" w:hAnsi="仿宋" w:eastAsia="仿宋" w:cs="仿宋"/>
          <w:b w:val="0"/>
          <w:bCs w:val="0"/>
          <w:color w:val="000000"/>
          <w:sz w:val="32"/>
          <w:szCs w:val="32"/>
        </w:rPr>
        <w:t>量力而行</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lang w:val="en-US" w:eastAsia="zh-CN"/>
        </w:rPr>
        <w:t>智慧处理，记住事件线索，第一时间紧急报案处理</w:t>
      </w:r>
      <w:r>
        <w:rPr>
          <w:rFonts w:hint="eastAsia" w:ascii="仿宋" w:hAnsi="仿宋" w:eastAsia="仿宋" w:cs="仿宋"/>
          <w:b w:val="0"/>
          <w:bCs w:val="0"/>
          <w:color w:val="000000"/>
          <w:sz w:val="32"/>
          <w:szCs w:val="32"/>
        </w:rPr>
        <w:t>，确保自身生命安全不受到侵害。</w:t>
      </w:r>
      <w:r>
        <w:rPr>
          <w:rFonts w:hint="eastAsia" w:ascii="仿宋" w:hAnsi="仿宋" w:eastAsia="仿宋" w:cs="仿宋"/>
          <w:b w:val="0"/>
          <w:bCs w:val="0"/>
          <w:color w:val="000000"/>
          <w:sz w:val="32"/>
          <w:szCs w:val="32"/>
        </w:rPr>
        <w:br w:type="textWrapping"/>
      </w:r>
      <w:r>
        <w:rPr>
          <w:rFonts w:hint="eastAsia" w:ascii="仿宋" w:hAnsi="仿宋" w:eastAsia="仿宋" w:cs="仿宋"/>
          <w:b w:val="0"/>
          <w:bCs w:val="0"/>
          <w:color w:val="000000"/>
          <w:sz w:val="32"/>
          <w:szCs w:val="32"/>
          <w:lang w:val="en-US" w:eastAsia="zh-CN"/>
        </w:rPr>
        <w:t xml:space="preserve">   </w:t>
      </w:r>
      <w:r>
        <w:rPr>
          <w:rFonts w:hint="eastAsia" w:ascii="仿宋" w:hAnsi="仿宋" w:eastAsia="仿宋" w:cs="仿宋"/>
          <w:b/>
          <w:bCs/>
          <w:color w:val="000000"/>
          <w:sz w:val="32"/>
          <w:szCs w:val="32"/>
          <w:lang w:val="en-US" w:eastAsia="zh-CN"/>
        </w:rPr>
        <w:t xml:space="preserve"> 9</w:t>
      </w:r>
      <w:r>
        <w:rPr>
          <w:rFonts w:hint="eastAsia" w:ascii="仿宋" w:hAnsi="仿宋" w:eastAsia="仿宋" w:cs="仿宋"/>
          <w:b/>
          <w:bCs/>
          <w:color w:val="000000"/>
          <w:sz w:val="32"/>
          <w:szCs w:val="32"/>
        </w:rPr>
        <w:t>、注意饮食卫生</w:t>
      </w:r>
      <w:r>
        <w:rPr>
          <w:rFonts w:hint="eastAsia" w:ascii="仿宋" w:hAnsi="仿宋" w:eastAsia="仿宋" w:cs="仿宋"/>
          <w:b/>
          <w:bCs/>
          <w:color w:val="000000"/>
          <w:sz w:val="32"/>
          <w:szCs w:val="32"/>
          <w:lang w:val="en-US" w:eastAsia="zh-CN"/>
        </w:rPr>
        <w:t>安全</w:t>
      </w:r>
      <w:r>
        <w:rPr>
          <w:rFonts w:hint="eastAsia" w:ascii="仿宋" w:hAnsi="仿宋" w:eastAsia="仿宋" w:cs="仿宋"/>
          <w:b/>
          <w:bCs/>
          <w:color w:val="000000"/>
          <w:sz w:val="32"/>
          <w:szCs w:val="32"/>
          <w:lang w:eastAsia="zh-CN"/>
        </w:rPr>
        <w:t>。</w:t>
      </w:r>
      <w:r>
        <w:rPr>
          <w:rFonts w:hint="eastAsia" w:ascii="仿宋" w:hAnsi="仿宋" w:eastAsia="仿宋" w:cs="仿宋"/>
          <w:b w:val="0"/>
          <w:bCs w:val="0"/>
          <w:color w:val="000000"/>
          <w:sz w:val="32"/>
          <w:szCs w:val="32"/>
          <w:lang w:val="en-US" w:eastAsia="zh-CN"/>
        </w:rPr>
        <w:t>回家后要做到不懒睡、不晚睡、不熬夜、不泡吧、不通宵。要合理饮食、适当运动、早起学习、少点外卖。</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643" w:firstLineChars="200"/>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bCs/>
          <w:color w:val="000000"/>
          <w:sz w:val="32"/>
          <w:szCs w:val="32"/>
          <w:lang w:val="en-US" w:eastAsia="zh-CN"/>
        </w:rPr>
        <w:t>10、重视疾病预防治疗。</w:t>
      </w:r>
      <w:r>
        <w:rPr>
          <w:rFonts w:hint="eastAsia" w:ascii="仿宋" w:hAnsi="仿宋" w:eastAsia="仿宋" w:cs="仿宋"/>
          <w:b w:val="0"/>
          <w:bCs w:val="0"/>
          <w:color w:val="000000"/>
          <w:sz w:val="32"/>
          <w:szCs w:val="32"/>
          <w:lang w:val="en-US" w:eastAsia="zh-CN"/>
        </w:rPr>
        <w:t>如发现身体不适，要第一时间向辅导员老师和家长报告，并第一时间到正规医院就诊。</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outlineLvl w:val="9"/>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lang w:val="en-US" w:eastAsia="zh-CN"/>
        </w:rPr>
        <w:t xml:space="preserve">   </w:t>
      </w:r>
      <w:r>
        <w:rPr>
          <w:rFonts w:hint="eastAsia" w:ascii="仿宋" w:hAnsi="仿宋" w:eastAsia="仿宋" w:cs="仿宋"/>
          <w:b/>
          <w:bCs/>
          <w:color w:val="000000"/>
          <w:sz w:val="32"/>
          <w:szCs w:val="32"/>
          <w:lang w:val="en-US" w:eastAsia="zh-CN"/>
        </w:rPr>
        <w:t xml:space="preserve"> 11</w:t>
      </w:r>
      <w:r>
        <w:rPr>
          <w:rFonts w:hint="eastAsia" w:ascii="仿宋" w:hAnsi="仿宋" w:eastAsia="仿宋" w:cs="仿宋"/>
          <w:b/>
          <w:bCs/>
          <w:color w:val="000000"/>
          <w:sz w:val="32"/>
          <w:szCs w:val="32"/>
        </w:rPr>
        <w:t>、</w:t>
      </w:r>
      <w:r>
        <w:rPr>
          <w:rFonts w:hint="eastAsia" w:ascii="仿宋" w:hAnsi="仿宋" w:eastAsia="仿宋" w:cs="仿宋"/>
          <w:b/>
          <w:bCs/>
          <w:color w:val="000000"/>
          <w:sz w:val="32"/>
          <w:szCs w:val="32"/>
          <w:lang w:val="en-US" w:eastAsia="zh-CN"/>
        </w:rPr>
        <w:t>严格自律行为规范。</w:t>
      </w:r>
      <w:r>
        <w:rPr>
          <w:rFonts w:hint="eastAsia" w:ascii="仿宋" w:hAnsi="仿宋" w:eastAsia="仿宋" w:cs="仿宋"/>
          <w:b w:val="0"/>
          <w:bCs w:val="0"/>
          <w:color w:val="000000"/>
          <w:sz w:val="32"/>
          <w:szCs w:val="32"/>
        </w:rPr>
        <w:t>不赌博、不酗酒、不打架</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lang w:val="en-US" w:eastAsia="zh-CN"/>
        </w:rPr>
        <w:t>不搞封建迷信、</w:t>
      </w:r>
      <w:r>
        <w:rPr>
          <w:rFonts w:hint="eastAsia" w:ascii="仿宋" w:hAnsi="仿宋" w:eastAsia="仿宋" w:cs="仿宋"/>
          <w:b w:val="0"/>
          <w:bCs w:val="0"/>
          <w:color w:val="000000"/>
          <w:sz w:val="32"/>
          <w:szCs w:val="32"/>
        </w:rPr>
        <w:t>不</w:t>
      </w:r>
      <w:r>
        <w:rPr>
          <w:rFonts w:hint="eastAsia" w:ascii="仿宋" w:hAnsi="仿宋" w:eastAsia="仿宋" w:cs="仿宋"/>
          <w:b w:val="0"/>
          <w:bCs w:val="0"/>
          <w:color w:val="000000"/>
          <w:sz w:val="32"/>
          <w:szCs w:val="32"/>
          <w:lang w:val="en-US" w:eastAsia="zh-CN"/>
        </w:rPr>
        <w:t>参加非正规活动和集会</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不传播反动言论</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不得做与大学生身份不符合的行为。</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643" w:firstLineChars="200"/>
        <w:textAlignment w:val="auto"/>
        <w:outlineLvl w:val="9"/>
        <w:rPr>
          <w:rFonts w:hint="eastAsia" w:ascii="仿宋" w:hAnsi="仿宋" w:eastAsia="仿宋" w:cs="仿宋"/>
          <w:b w:val="0"/>
          <w:bCs w:val="0"/>
          <w:color w:val="000000"/>
          <w:sz w:val="32"/>
          <w:szCs w:val="32"/>
        </w:rPr>
      </w:pPr>
      <w:r>
        <w:rPr>
          <w:rFonts w:hint="eastAsia" w:ascii="仿宋" w:hAnsi="仿宋" w:eastAsia="仿宋" w:cs="仿宋"/>
          <w:b/>
          <w:bCs/>
          <w:color w:val="000000"/>
          <w:sz w:val="32"/>
          <w:szCs w:val="32"/>
          <w:lang w:val="en-US" w:eastAsia="zh-CN"/>
        </w:rPr>
        <w:t>12、保持心情愉快舒畅</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lang w:val="en-US" w:eastAsia="zh-CN"/>
        </w:rPr>
        <w:t>回家后要注意</w:t>
      </w:r>
      <w:r>
        <w:rPr>
          <w:rFonts w:hint="eastAsia" w:ascii="仿宋" w:hAnsi="仿宋" w:eastAsia="仿宋" w:cs="仿宋"/>
          <w:b w:val="0"/>
          <w:bCs w:val="0"/>
          <w:color w:val="000000"/>
          <w:sz w:val="32"/>
          <w:szCs w:val="32"/>
        </w:rPr>
        <w:t>做好自我心理</w:t>
      </w:r>
      <w:r>
        <w:rPr>
          <w:rFonts w:hint="eastAsia" w:ascii="仿宋" w:hAnsi="仿宋" w:eastAsia="仿宋" w:cs="仿宋"/>
          <w:b w:val="0"/>
          <w:bCs w:val="0"/>
          <w:color w:val="000000"/>
          <w:sz w:val="32"/>
          <w:szCs w:val="32"/>
          <w:lang w:val="en-US" w:eastAsia="zh-CN"/>
        </w:rPr>
        <w:t>调试</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lang w:val="en-US" w:eastAsia="zh-CN"/>
        </w:rPr>
        <w:t>放松自我心态。遇到烦恼和纠结问题要及时与父母沟通，向老师多请教，向朋友多诉说。如果有自我难以打开的心理症结可以向专门心理治疗机构进行咨询调解。</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643" w:firstLineChars="200"/>
        <w:textAlignment w:val="auto"/>
        <w:outlineLvl w:val="9"/>
        <w:rPr>
          <w:rFonts w:hint="eastAsia" w:ascii="仿宋" w:hAnsi="仿宋" w:eastAsia="仿宋" w:cs="仿宋"/>
          <w:b w:val="0"/>
          <w:bCs w:val="0"/>
          <w:color w:val="000000"/>
          <w:sz w:val="32"/>
          <w:szCs w:val="32"/>
        </w:rPr>
      </w:pPr>
      <w:r>
        <w:rPr>
          <w:rFonts w:hint="eastAsia" w:ascii="仿宋" w:hAnsi="仿宋" w:eastAsia="仿宋" w:cs="仿宋"/>
          <w:b/>
          <w:bCs/>
          <w:color w:val="000000"/>
          <w:sz w:val="32"/>
          <w:szCs w:val="32"/>
          <w:lang w:val="en-US" w:eastAsia="zh-CN"/>
        </w:rPr>
        <w:t>13、不忘加强学习实践</w:t>
      </w:r>
      <w:r>
        <w:rPr>
          <w:rFonts w:hint="eastAsia" w:ascii="仿宋" w:hAnsi="仿宋" w:eastAsia="仿宋" w:cs="仿宋"/>
          <w:b w:val="0"/>
          <w:bCs w:val="0"/>
          <w:color w:val="000000"/>
          <w:sz w:val="32"/>
          <w:szCs w:val="32"/>
        </w:rPr>
        <w:t>。</w:t>
      </w:r>
      <w:r>
        <w:rPr>
          <w:rFonts w:hint="eastAsia" w:ascii="仿宋" w:hAnsi="仿宋" w:eastAsia="仿宋" w:cs="仿宋"/>
          <w:b w:val="0"/>
          <w:bCs w:val="0"/>
          <w:color w:val="000000"/>
          <w:sz w:val="32"/>
          <w:szCs w:val="32"/>
          <w:lang w:eastAsia="zh-CN"/>
        </w:rPr>
        <w:t>回家后要按规定做好网课学习，按要求完成线上期末考试。平时</w:t>
      </w:r>
      <w:r>
        <w:rPr>
          <w:rFonts w:hint="eastAsia" w:ascii="仿宋" w:hAnsi="仿宋" w:eastAsia="仿宋" w:cs="仿宋"/>
          <w:b w:val="0"/>
          <w:bCs w:val="0"/>
          <w:color w:val="000000"/>
          <w:sz w:val="32"/>
          <w:szCs w:val="32"/>
        </w:rPr>
        <w:t>多读书，读好书，积极撰写</w:t>
      </w:r>
      <w:r>
        <w:rPr>
          <w:rFonts w:hint="eastAsia" w:ascii="仿宋" w:hAnsi="仿宋" w:eastAsia="仿宋" w:cs="仿宋"/>
          <w:b w:val="0"/>
          <w:bCs w:val="0"/>
          <w:color w:val="000000"/>
          <w:sz w:val="32"/>
          <w:szCs w:val="32"/>
          <w:lang w:val="en-US" w:eastAsia="zh-CN"/>
        </w:rPr>
        <w:t>读书</w:t>
      </w:r>
      <w:r>
        <w:rPr>
          <w:rFonts w:hint="eastAsia" w:ascii="仿宋" w:hAnsi="仿宋" w:eastAsia="仿宋" w:cs="仿宋"/>
          <w:b w:val="0"/>
          <w:bCs w:val="0"/>
          <w:color w:val="000000"/>
          <w:sz w:val="32"/>
          <w:szCs w:val="32"/>
        </w:rPr>
        <w:t>笔记</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lang w:val="en-US" w:eastAsia="zh-CN"/>
        </w:rPr>
        <w:t>努力做好相关专业复习和备考工作。同时加强自身实践磨砺，积极参加各级单位组织的正规实践调研活动。</w:t>
      </w:r>
    </w:p>
    <w:p>
      <w:pPr>
        <w:keepNext w:val="0"/>
        <w:keepLines w:val="0"/>
        <w:pageBreakBefore w:val="0"/>
        <w:widowControl w:val="0"/>
        <w:kinsoku/>
        <w:wordWrap/>
        <w:overflowPunct/>
        <w:topLinePunct w:val="0"/>
        <w:autoSpaceDE/>
        <w:autoSpaceDN/>
        <w:bidi w:val="0"/>
        <w:adjustRightInd/>
        <w:snapToGrid/>
        <w:spacing w:beforeLines="0" w:afterLines="0" w:line="460" w:lineRule="exact"/>
        <w:ind w:firstLine="643" w:firstLineChars="200"/>
        <w:textAlignment w:val="auto"/>
        <w:rPr>
          <w:rFonts w:hint="eastAsia" w:ascii="仿宋" w:hAnsi="仿宋" w:eastAsia="仿宋" w:cs="仿宋"/>
          <w:b/>
          <w:bCs/>
          <w:color w:val="000000"/>
          <w:sz w:val="32"/>
          <w:szCs w:val="32"/>
        </w:rPr>
      </w:pPr>
      <w:r>
        <w:rPr>
          <w:rFonts w:hint="eastAsia" w:ascii="仿宋" w:hAnsi="仿宋" w:eastAsia="仿宋" w:cs="仿宋"/>
          <w:b/>
          <w:bCs/>
          <w:color w:val="000000"/>
          <w:sz w:val="32"/>
          <w:szCs w:val="32"/>
        </w:rPr>
        <w:t>1</w:t>
      </w:r>
      <w:r>
        <w:rPr>
          <w:rFonts w:hint="eastAsia" w:ascii="仿宋" w:hAnsi="仿宋" w:eastAsia="仿宋" w:cs="仿宋"/>
          <w:b/>
          <w:bCs/>
          <w:color w:val="000000"/>
          <w:sz w:val="32"/>
          <w:szCs w:val="32"/>
          <w:lang w:val="en-US" w:eastAsia="zh-CN"/>
        </w:rPr>
        <w:t>4</w:t>
      </w:r>
      <w:r>
        <w:rPr>
          <w:rFonts w:hint="eastAsia" w:ascii="仿宋" w:hAnsi="仿宋" w:eastAsia="仿宋" w:cs="仿宋"/>
          <w:b/>
          <w:bCs/>
          <w:color w:val="000000"/>
          <w:sz w:val="32"/>
          <w:szCs w:val="32"/>
        </w:rPr>
        <w:t>、</w:t>
      </w:r>
      <w:r>
        <w:rPr>
          <w:rFonts w:hint="eastAsia" w:ascii="仿宋" w:hAnsi="仿宋" w:eastAsia="仿宋" w:cs="仿宋"/>
          <w:b/>
          <w:bCs/>
          <w:color w:val="000000"/>
          <w:sz w:val="32"/>
          <w:szCs w:val="32"/>
          <w:lang w:val="en-US" w:eastAsia="zh-CN"/>
        </w:rPr>
        <w:t>严禁私自组织活动。</w:t>
      </w:r>
      <w:r>
        <w:rPr>
          <w:rFonts w:hint="eastAsia" w:ascii="仿宋" w:hAnsi="仿宋" w:eastAsia="仿宋" w:cs="仿宋"/>
          <w:b w:val="0"/>
          <w:bCs w:val="0"/>
          <w:color w:val="000000"/>
          <w:sz w:val="32"/>
          <w:szCs w:val="32"/>
          <w:lang w:val="en-US" w:eastAsia="zh-CN"/>
        </w:rPr>
        <w:t>不得以私人名义组织各类集体性校内和校外活动，不得借用集体名义开展各类集体活动。</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561"/>
        <w:jc w:val="both"/>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bCs/>
          <w:color w:val="000000"/>
          <w:sz w:val="32"/>
          <w:szCs w:val="32"/>
          <w:lang w:val="en-US" w:eastAsia="zh-CN"/>
        </w:rPr>
        <w:t>15</w:t>
      </w:r>
      <w:r>
        <w:rPr>
          <w:rFonts w:hint="eastAsia" w:ascii="仿宋" w:hAnsi="仿宋" w:eastAsia="仿宋" w:cs="仿宋"/>
          <w:b/>
          <w:bCs/>
          <w:color w:val="000000"/>
          <w:sz w:val="32"/>
          <w:szCs w:val="32"/>
        </w:rPr>
        <w:t>、</w:t>
      </w:r>
      <w:r>
        <w:rPr>
          <w:rFonts w:hint="eastAsia" w:ascii="仿宋" w:hAnsi="仿宋" w:eastAsia="仿宋" w:cs="仿宋"/>
          <w:b/>
          <w:bCs/>
          <w:color w:val="000000"/>
          <w:sz w:val="32"/>
          <w:szCs w:val="32"/>
          <w:lang w:val="en-US" w:eastAsia="zh-CN"/>
        </w:rPr>
        <w:t>不得随意请假晚归。</w:t>
      </w:r>
      <w:r>
        <w:rPr>
          <w:rFonts w:hint="eastAsia" w:ascii="仿宋" w:hAnsi="仿宋" w:eastAsia="仿宋" w:cs="仿宋"/>
          <w:b w:val="0"/>
          <w:bCs w:val="0"/>
          <w:color w:val="000000"/>
          <w:sz w:val="32"/>
          <w:szCs w:val="32"/>
          <w:lang w:val="en-US" w:eastAsia="zh-CN"/>
        </w:rPr>
        <w:t>假期结束后，</w:t>
      </w:r>
      <w:r>
        <w:rPr>
          <w:rFonts w:hint="eastAsia" w:ascii="仿宋" w:hAnsi="仿宋" w:eastAsia="仿宋" w:cs="仿宋"/>
          <w:b w:val="0"/>
          <w:bCs w:val="0"/>
          <w:color w:val="000000"/>
          <w:sz w:val="32"/>
          <w:szCs w:val="32"/>
        </w:rPr>
        <w:t>根据学校</w:t>
      </w:r>
      <w:r>
        <w:rPr>
          <w:rFonts w:hint="eastAsia" w:ascii="仿宋" w:hAnsi="仿宋" w:eastAsia="仿宋" w:cs="仿宋"/>
          <w:b w:val="0"/>
          <w:bCs w:val="0"/>
          <w:color w:val="000000"/>
          <w:sz w:val="32"/>
          <w:szCs w:val="32"/>
          <w:lang w:eastAsia="zh-CN"/>
        </w:rPr>
        <w:t>通知，</w:t>
      </w:r>
      <w:r>
        <w:rPr>
          <w:rFonts w:hint="eastAsia" w:ascii="仿宋" w:hAnsi="仿宋" w:eastAsia="仿宋" w:cs="仿宋"/>
          <w:b w:val="0"/>
          <w:bCs w:val="0"/>
          <w:color w:val="000000"/>
          <w:sz w:val="32"/>
          <w:szCs w:val="32"/>
          <w:lang w:val="en-US" w:eastAsia="zh-CN"/>
        </w:rPr>
        <w:t>必须在学校要求的时间节点前返回学校并参加学院组织的主题班会。不得随意请假、不得隐瞒请假、不得虚假请假。</w:t>
      </w:r>
    </w:p>
    <w:p>
      <w:pPr>
        <w:keepNext w:val="0"/>
        <w:keepLines w:val="0"/>
        <w:pageBreakBefore w:val="0"/>
        <w:widowControl w:val="0"/>
        <w:kinsoku/>
        <w:wordWrap/>
        <w:overflowPunct/>
        <w:topLinePunct w:val="0"/>
        <w:autoSpaceDE/>
        <w:autoSpaceDN/>
        <w:bidi w:val="0"/>
        <w:adjustRightInd/>
        <w:snapToGrid/>
        <w:spacing w:after="157" w:afterLines="50" w:line="460" w:lineRule="exact"/>
        <w:ind w:right="0" w:rightChars="0" w:firstLine="561"/>
        <w:jc w:val="both"/>
        <w:textAlignment w:val="auto"/>
        <w:outlineLvl w:val="9"/>
        <w:rPr>
          <w:rFonts w:hint="default" w:ascii="仿宋" w:hAnsi="仿宋" w:eastAsia="仿宋" w:cs="仿宋"/>
          <w:b w:val="0"/>
          <w:bCs w:val="0"/>
          <w:color w:val="000000"/>
          <w:sz w:val="32"/>
          <w:szCs w:val="32"/>
          <w:lang w:val="en-US" w:eastAsia="zh-CN"/>
        </w:rPr>
      </w:pPr>
      <w:r>
        <w:rPr>
          <w:rFonts w:hint="eastAsia" w:ascii="仿宋" w:hAnsi="仿宋" w:eastAsia="仿宋" w:cs="仿宋"/>
          <w:b/>
          <w:bCs/>
          <w:color w:val="000000"/>
          <w:sz w:val="32"/>
          <w:szCs w:val="32"/>
          <w:lang w:val="en-US" w:eastAsia="zh-CN"/>
        </w:rPr>
        <w:t>16、时刻做好疫情防控。</w:t>
      </w:r>
      <w:r>
        <w:rPr>
          <w:rFonts w:hint="eastAsia" w:ascii="仿宋" w:hAnsi="仿宋" w:eastAsia="仿宋" w:cs="仿宋"/>
          <w:b w:val="0"/>
          <w:bCs w:val="0"/>
          <w:color w:val="000000"/>
          <w:sz w:val="32"/>
          <w:szCs w:val="32"/>
          <w:lang w:val="en-US" w:eastAsia="zh-CN"/>
        </w:rPr>
        <w:t>要高度警惕新冠疫情，外出要时刻佩戴口罩，勤洗手消毒，尽量减少去人流密集区域，不要前往现在疫情中高风险区。严格遵守当地疫情防控要求，出现发热、发烧等症状要及时向疾控部门报备，按防控要求进行诊断和治疗。</w:t>
      </w:r>
    </w:p>
    <w:p>
      <w:pPr>
        <w:keepNext w:val="0"/>
        <w:keepLines w:val="0"/>
        <w:pageBreakBefore w:val="0"/>
        <w:widowControl w:val="0"/>
        <w:kinsoku/>
        <w:wordWrap/>
        <w:overflowPunct/>
        <w:topLinePunct w:val="0"/>
        <w:autoSpaceDE/>
        <w:autoSpaceDN/>
        <w:bidi w:val="0"/>
        <w:adjustRightInd/>
        <w:snapToGrid/>
        <w:spacing w:beforeLines="0" w:afterLines="0" w:line="460" w:lineRule="exact"/>
        <w:ind w:firstLine="640" w:firstLineChars="200"/>
        <w:textAlignment w:val="auto"/>
        <w:rPr>
          <w:rFonts w:hint="default" w:ascii="仿宋" w:hAnsi="仿宋" w:eastAsia="仿宋"/>
          <w:sz w:val="32"/>
          <w:szCs w:val="32"/>
        </w:rPr>
      </w:pPr>
      <w:r>
        <w:rPr>
          <w:rFonts w:hint="eastAsia" w:ascii="仿宋" w:hAnsi="仿宋" w:eastAsia="仿宋"/>
          <w:sz w:val="32"/>
          <w:szCs w:val="32"/>
          <w:lang w:val="en-US" w:eastAsia="zh-CN"/>
        </w:rPr>
        <w:t>辅导员老师已</w:t>
      </w:r>
      <w:r>
        <w:rPr>
          <w:rFonts w:hint="eastAsia" w:ascii="仿宋" w:hAnsi="仿宋" w:eastAsia="仿宋"/>
          <w:sz w:val="32"/>
          <w:szCs w:val="32"/>
        </w:rPr>
        <w:t>将</w:t>
      </w:r>
      <w:r>
        <w:rPr>
          <w:rFonts w:hint="eastAsia" w:ascii="仿宋" w:hAnsi="仿宋" w:eastAsia="仿宋"/>
          <w:sz w:val="32"/>
          <w:szCs w:val="32"/>
          <w:lang w:eastAsia="zh-CN"/>
        </w:rPr>
        <w:t>安全责任告知书</w:t>
      </w:r>
      <w:bookmarkStart w:id="0" w:name="_GoBack"/>
      <w:bookmarkEnd w:id="0"/>
      <w:r>
        <w:rPr>
          <w:rFonts w:hint="eastAsia" w:ascii="仿宋" w:hAnsi="仿宋" w:eastAsia="仿宋"/>
          <w:sz w:val="32"/>
          <w:szCs w:val="32"/>
          <w:lang w:val="en-US" w:eastAsia="zh-CN"/>
        </w:rPr>
        <w:t>讲解于</w:t>
      </w:r>
      <w:r>
        <w:rPr>
          <w:rFonts w:hint="eastAsia" w:ascii="仿宋" w:hAnsi="仿宋" w:eastAsia="仿宋"/>
          <w:sz w:val="32"/>
          <w:szCs w:val="32"/>
        </w:rPr>
        <w:t>我。我已认真阅悉相关内容。我将认真</w:t>
      </w:r>
      <w:r>
        <w:rPr>
          <w:rFonts w:hint="eastAsia" w:ascii="仿宋" w:hAnsi="仿宋" w:eastAsia="仿宋"/>
          <w:sz w:val="32"/>
          <w:szCs w:val="32"/>
          <w:lang w:val="en-US" w:eastAsia="zh-CN"/>
        </w:rPr>
        <w:t>贯彻执行</w:t>
      </w:r>
      <w:r>
        <w:rPr>
          <w:rFonts w:hint="eastAsia" w:ascii="仿宋" w:hAnsi="仿宋" w:eastAsia="仿宋"/>
          <w:sz w:val="32"/>
          <w:szCs w:val="32"/>
        </w:rPr>
        <w:t>，确保</w:t>
      </w:r>
      <w:r>
        <w:rPr>
          <w:rFonts w:hint="eastAsia" w:ascii="仿宋" w:hAnsi="仿宋" w:eastAsia="仿宋"/>
          <w:sz w:val="32"/>
          <w:szCs w:val="32"/>
          <w:lang w:val="en-US" w:eastAsia="zh-CN"/>
        </w:rPr>
        <w:t>自身安全</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336"/>
        <w:jc w:val="left"/>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6572" w:firstLineChars="2054"/>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签名确认：</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572" w:firstLineChars="2054"/>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签字时间：</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336"/>
        <w:jc w:val="left"/>
        <w:textAlignment w:val="auto"/>
        <w:outlineLvl w:val="9"/>
        <w:rPr>
          <w:rFonts w:hint="eastAsia" w:ascii="仿宋" w:hAnsi="仿宋" w:eastAsia="仿宋" w:cs="仿宋"/>
          <w:sz w:val="32"/>
          <w:szCs w:val="32"/>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jNmI1NDhmOTUxY2Q0ODNiODczZDM1ZmRlNGQzNWYifQ=="/>
  </w:docVars>
  <w:rsids>
    <w:rsidRoot w:val="00000000"/>
    <w:rsid w:val="05153614"/>
    <w:rsid w:val="06C9789B"/>
    <w:rsid w:val="09B24110"/>
    <w:rsid w:val="0ABA6BE4"/>
    <w:rsid w:val="0B473E24"/>
    <w:rsid w:val="137A0CBE"/>
    <w:rsid w:val="16622DBE"/>
    <w:rsid w:val="20986EA6"/>
    <w:rsid w:val="2281107E"/>
    <w:rsid w:val="22CA115E"/>
    <w:rsid w:val="27625435"/>
    <w:rsid w:val="29771CD0"/>
    <w:rsid w:val="2A315A9A"/>
    <w:rsid w:val="2A8C1268"/>
    <w:rsid w:val="2A98185A"/>
    <w:rsid w:val="2D1651D8"/>
    <w:rsid w:val="2D2A30FB"/>
    <w:rsid w:val="34FD4E6E"/>
    <w:rsid w:val="3B174627"/>
    <w:rsid w:val="41CB19F4"/>
    <w:rsid w:val="42A10AC8"/>
    <w:rsid w:val="4B964DF1"/>
    <w:rsid w:val="4BD549AC"/>
    <w:rsid w:val="517C3681"/>
    <w:rsid w:val="522B2B2D"/>
    <w:rsid w:val="54E855F9"/>
    <w:rsid w:val="58427B13"/>
    <w:rsid w:val="5B7A48A6"/>
    <w:rsid w:val="60466E12"/>
    <w:rsid w:val="613D3A73"/>
    <w:rsid w:val="61CF2A73"/>
    <w:rsid w:val="62280CE5"/>
    <w:rsid w:val="6D3A2BF4"/>
    <w:rsid w:val="75D7294B"/>
    <w:rsid w:val="79F4037C"/>
    <w:rsid w:val="7AC95577"/>
    <w:rsid w:val="7AEB3E6B"/>
    <w:rsid w:val="7BF3470A"/>
    <w:rsid w:val="7C7D12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1222</Words>
  <Characters>1249</Characters>
  <Lines>0</Lines>
  <Paragraphs>0</Paragraphs>
  <TotalTime>178</TotalTime>
  <ScaleCrop>false</ScaleCrop>
  <LinksUpToDate>false</LinksUpToDate>
  <CharactersWithSpaces>2558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2022-12-01T05:50:26Z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13F8BBCCB8094A9EA5345029DE339BE9</vt:lpwstr>
  </property>
</Properties>
</file>